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816" w:rsidRPr="004D5706" w:rsidRDefault="00236B12">
      <w:pPr>
        <w:rPr>
          <w:rFonts w:ascii="Arial" w:hAnsi="Arial" w:cs="Arial"/>
          <w:sz w:val="24"/>
          <w:szCs w:val="24"/>
        </w:rPr>
      </w:pPr>
    </w:p>
    <w:p w:rsidR="003D1816" w:rsidRDefault="00236B12">
      <w:pPr>
        <w:rPr>
          <w:rFonts w:ascii="Arial" w:hAnsi="Arial" w:cs="Arial"/>
          <w:sz w:val="24"/>
          <w:szCs w:val="24"/>
        </w:rPr>
      </w:pPr>
    </w:p>
    <w:p w:rsidR="003D1816" w:rsidRPr="00F507EB" w:rsidRDefault="000C38E1" w:rsidP="003D1816">
      <w:pPr>
        <w:spacing w:after="0"/>
        <w:rPr>
          <w:rFonts w:ascii="Arial" w:hAnsi="Arial" w:cs="Arial"/>
          <w:color w:val="FF0000"/>
          <w:sz w:val="24"/>
          <w:szCs w:val="24"/>
        </w:rPr>
      </w:pPr>
      <w:r w:rsidRPr="00F507EB">
        <w:rPr>
          <w:rFonts w:ascii="Arial" w:hAnsi="Arial" w:cs="Arial"/>
          <w:color w:val="FF0000"/>
          <w:sz w:val="24"/>
          <w:szCs w:val="24"/>
        </w:rPr>
        <w:t>[INSERT Employee Name]</w:t>
      </w:r>
    </w:p>
    <w:p w:rsidR="003D1816" w:rsidRPr="00F507EB" w:rsidRDefault="000C38E1" w:rsidP="003D1816">
      <w:pPr>
        <w:spacing w:after="0"/>
        <w:rPr>
          <w:rFonts w:ascii="Arial" w:hAnsi="Arial" w:cs="Arial"/>
          <w:color w:val="FF0000"/>
          <w:sz w:val="24"/>
          <w:szCs w:val="24"/>
        </w:rPr>
      </w:pPr>
      <w:r w:rsidRPr="00F507EB">
        <w:rPr>
          <w:rFonts w:ascii="Arial" w:hAnsi="Arial" w:cs="Arial"/>
          <w:color w:val="FF0000"/>
          <w:sz w:val="24"/>
          <w:szCs w:val="24"/>
        </w:rPr>
        <w:t>[INSERT Employee Address]</w:t>
      </w:r>
    </w:p>
    <w:p w:rsidR="003D1816" w:rsidRPr="00F507EB" w:rsidRDefault="000C38E1" w:rsidP="00F44382">
      <w:pPr>
        <w:spacing w:after="240"/>
        <w:rPr>
          <w:rFonts w:ascii="Arial" w:hAnsi="Arial" w:cs="Arial"/>
          <w:color w:val="FF0000"/>
          <w:sz w:val="24"/>
          <w:szCs w:val="24"/>
        </w:rPr>
      </w:pPr>
      <w:r w:rsidRPr="00F507EB">
        <w:rPr>
          <w:rFonts w:ascii="Arial" w:hAnsi="Arial" w:cs="Arial"/>
          <w:color w:val="FF0000"/>
          <w:sz w:val="24"/>
          <w:szCs w:val="24"/>
        </w:rPr>
        <w:t>[INSERT City, State Zip]</w:t>
      </w:r>
    </w:p>
    <w:p w:rsidR="003D1816" w:rsidRPr="004D5706" w:rsidRDefault="000C38E1" w:rsidP="005148F4">
      <w:pPr>
        <w:spacing w:after="160" w:line="240" w:lineRule="auto"/>
        <w:rPr>
          <w:rFonts w:ascii="Arial" w:hAnsi="Arial" w:cs="Arial"/>
          <w:sz w:val="24"/>
          <w:szCs w:val="24"/>
        </w:rPr>
      </w:pPr>
      <w:r>
        <w:rPr>
          <w:rFonts w:ascii="Arial" w:hAnsi="Arial" w:cs="Arial"/>
          <w:sz w:val="24"/>
          <w:szCs w:val="24"/>
        </w:rPr>
        <w:t>RE:</w:t>
      </w:r>
      <w:r>
        <w:rPr>
          <w:rFonts w:ascii="Arial" w:hAnsi="Arial" w:cs="Arial"/>
          <w:sz w:val="24"/>
          <w:szCs w:val="24"/>
        </w:rPr>
        <w:tab/>
        <w:t>New Health Insurance Marketplace Coverage Options</w:t>
      </w:r>
    </w:p>
    <w:p w:rsidR="003D1816" w:rsidRPr="004D5706" w:rsidRDefault="00236B12" w:rsidP="005148F4">
      <w:pPr>
        <w:spacing w:after="160" w:line="240" w:lineRule="auto"/>
        <w:rPr>
          <w:rFonts w:ascii="Arial" w:hAnsi="Arial" w:cs="Arial"/>
          <w:sz w:val="24"/>
          <w:szCs w:val="24"/>
        </w:rPr>
      </w:pPr>
    </w:p>
    <w:p w:rsidR="00F44382" w:rsidRDefault="000C38E1" w:rsidP="00F44382">
      <w:pPr>
        <w:spacing w:after="360" w:line="240" w:lineRule="auto"/>
        <w:rPr>
          <w:rFonts w:ascii="Arial" w:hAnsi="Arial" w:cs="Arial"/>
          <w:sz w:val="24"/>
          <w:szCs w:val="24"/>
        </w:rPr>
      </w:pPr>
      <w:r w:rsidRPr="004D5706">
        <w:rPr>
          <w:rFonts w:ascii="Arial" w:hAnsi="Arial" w:cs="Arial"/>
          <w:sz w:val="24"/>
          <w:szCs w:val="24"/>
        </w:rPr>
        <w:t xml:space="preserve">Dear </w:t>
      </w:r>
      <w:r w:rsidRPr="00F507EB">
        <w:rPr>
          <w:rFonts w:ascii="Arial" w:hAnsi="Arial" w:cs="Arial"/>
          <w:color w:val="FF0000"/>
          <w:sz w:val="24"/>
          <w:szCs w:val="24"/>
        </w:rPr>
        <w:t>[INSERT employee name]</w:t>
      </w:r>
      <w:r w:rsidRPr="004D5706">
        <w:rPr>
          <w:rFonts w:ascii="Arial" w:hAnsi="Arial" w:cs="Arial"/>
          <w:sz w:val="24"/>
          <w:szCs w:val="24"/>
        </w:rPr>
        <w:t>,</w:t>
      </w:r>
    </w:p>
    <w:p w:rsidR="0026311D" w:rsidRDefault="000C38E1" w:rsidP="005148F4">
      <w:pPr>
        <w:spacing w:after="160" w:line="240" w:lineRule="auto"/>
        <w:rPr>
          <w:rFonts w:ascii="Arial" w:hAnsi="Arial" w:cs="Arial"/>
          <w:sz w:val="24"/>
          <w:szCs w:val="24"/>
        </w:rPr>
      </w:pPr>
      <w:r>
        <w:rPr>
          <w:rFonts w:ascii="Arial" w:hAnsi="Arial" w:cs="Arial"/>
          <w:sz w:val="24"/>
          <w:szCs w:val="24"/>
        </w:rPr>
        <w:t xml:space="preserve">In 2014, the health care reform law creates a new type of online marketplace for purchasing health insurance coverage. This marketplace is referred to as a Health Insurance Marketplace, or an Exchange. You are not required to purchase insurance coverage through the Marketplace. </w:t>
      </w:r>
    </w:p>
    <w:p w:rsidR="00B03398" w:rsidRDefault="0026311D" w:rsidP="005148F4">
      <w:pPr>
        <w:spacing w:after="160" w:line="240" w:lineRule="auto"/>
        <w:rPr>
          <w:rFonts w:ascii="Arial" w:hAnsi="Arial" w:cs="Arial"/>
          <w:sz w:val="24"/>
          <w:szCs w:val="24"/>
        </w:rPr>
      </w:pPr>
      <w:r w:rsidRPr="00F507EB">
        <w:rPr>
          <w:rFonts w:ascii="Arial" w:hAnsi="Arial" w:cs="Arial"/>
          <w:color w:val="FF0000"/>
          <w:sz w:val="24"/>
          <w:szCs w:val="24"/>
        </w:rPr>
        <w:t xml:space="preserve">[INSERT </w:t>
      </w:r>
      <w:r>
        <w:rPr>
          <w:rFonts w:ascii="Arial" w:hAnsi="Arial" w:cs="Arial"/>
          <w:color w:val="FF0000"/>
          <w:sz w:val="24"/>
          <w:szCs w:val="24"/>
        </w:rPr>
        <w:t>COMPANY NAME</w:t>
      </w:r>
      <w:r w:rsidRPr="00F507EB">
        <w:rPr>
          <w:rFonts w:ascii="Arial" w:hAnsi="Arial" w:cs="Arial"/>
          <w:color w:val="FF0000"/>
          <w:sz w:val="24"/>
          <w:szCs w:val="24"/>
        </w:rPr>
        <w:t>]</w:t>
      </w:r>
      <w:r>
        <w:rPr>
          <w:rFonts w:ascii="Arial" w:hAnsi="Arial" w:cs="Arial"/>
          <w:color w:val="FF0000"/>
          <w:sz w:val="24"/>
          <w:szCs w:val="24"/>
        </w:rPr>
        <w:t xml:space="preserve"> </w:t>
      </w:r>
      <w:bookmarkStart w:id="0" w:name="_GoBack"/>
      <w:bookmarkEnd w:id="0"/>
      <w:r w:rsidR="000C38E1">
        <w:rPr>
          <w:rFonts w:ascii="Arial" w:hAnsi="Arial" w:cs="Arial"/>
          <w:sz w:val="24"/>
          <w:szCs w:val="24"/>
        </w:rPr>
        <w:t>is providing the enclosed notice to help you understand your health insurance coverage options that will be available to you starting in 2014. Beginning in October 2013, you will be able to find and compare health insurance plans through the Marketplace and your coverage may start as early as Jan. 1, 2014.</w:t>
      </w:r>
    </w:p>
    <w:p w:rsidR="00832320" w:rsidRDefault="000C38E1" w:rsidP="005148F4">
      <w:pPr>
        <w:spacing w:after="160" w:line="240" w:lineRule="auto"/>
        <w:rPr>
          <w:rFonts w:ascii="Arial" w:hAnsi="Arial" w:cs="Arial"/>
          <w:sz w:val="24"/>
          <w:szCs w:val="24"/>
        </w:rPr>
      </w:pPr>
      <w:r>
        <w:rPr>
          <w:rFonts w:ascii="Arial" w:hAnsi="Arial" w:cs="Arial"/>
          <w:sz w:val="24"/>
          <w:szCs w:val="24"/>
        </w:rPr>
        <w:t>If you purchase coverage through a Marketplace, you may be eligible for a federal subsidy that lowers your monthly premiums or reduces your cost sharing. However, to receive these federal savings, you cannot be eligible for health plan coverage through the Company that is affordable and provides “minimum value.” This determination is made beginning Jan. 1, 2014.</w:t>
      </w:r>
    </w:p>
    <w:p w:rsidR="00832320" w:rsidRPr="00CD5F8D" w:rsidRDefault="000C38E1" w:rsidP="005148F4">
      <w:pPr>
        <w:spacing w:after="160" w:line="240" w:lineRule="auto"/>
        <w:rPr>
          <w:rFonts w:ascii="Arial" w:hAnsi="Arial" w:cs="Arial"/>
          <w:sz w:val="24"/>
          <w:szCs w:val="24"/>
        </w:rPr>
      </w:pPr>
      <w:r>
        <w:rPr>
          <w:rFonts w:ascii="Arial" w:hAnsi="Arial" w:cs="Arial"/>
          <w:sz w:val="24"/>
          <w:szCs w:val="24"/>
        </w:rPr>
        <w:t xml:space="preserve">The availability of coverage through the Marketplace does not affect your eligibility for coverage through the Company’s health plan. The enclosed notice provides information about the Company’s health plan as it exists today. Information on the Company’s health plan coverage for 2014 will be provided </w:t>
      </w:r>
      <w:r w:rsidRPr="00F507EB">
        <w:rPr>
          <w:rFonts w:ascii="Arial" w:hAnsi="Arial" w:cs="Arial"/>
          <w:i/>
          <w:color w:val="FF0000"/>
          <w:sz w:val="24"/>
          <w:szCs w:val="24"/>
        </w:rPr>
        <w:t>{in connection with the plan’s upcoming open enrollment period}</w:t>
      </w:r>
      <w:r>
        <w:rPr>
          <w:rFonts w:ascii="Arial" w:hAnsi="Arial" w:cs="Arial"/>
          <w:i/>
          <w:sz w:val="24"/>
          <w:szCs w:val="24"/>
        </w:rPr>
        <w:t xml:space="preserve">. </w:t>
      </w:r>
      <w:r>
        <w:rPr>
          <w:rFonts w:ascii="Arial" w:hAnsi="Arial" w:cs="Arial"/>
          <w:sz w:val="24"/>
          <w:szCs w:val="24"/>
        </w:rPr>
        <w:t xml:space="preserve">Please contact </w:t>
      </w:r>
      <w:r w:rsidRPr="00F507EB">
        <w:rPr>
          <w:rFonts w:ascii="Arial" w:hAnsi="Arial" w:cs="Arial"/>
          <w:i/>
          <w:color w:val="FF0000"/>
          <w:sz w:val="24"/>
          <w:szCs w:val="24"/>
        </w:rPr>
        <w:t xml:space="preserve">{INSERT contact information} </w:t>
      </w:r>
      <w:r>
        <w:rPr>
          <w:rFonts w:ascii="Arial" w:hAnsi="Arial" w:cs="Arial"/>
          <w:sz w:val="24"/>
          <w:szCs w:val="24"/>
        </w:rPr>
        <w:t>for additional information on the plan’s coverage.</w:t>
      </w:r>
    </w:p>
    <w:p w:rsidR="002B2E33" w:rsidRDefault="000C38E1" w:rsidP="005148F4">
      <w:pPr>
        <w:spacing w:after="160" w:line="240" w:lineRule="auto"/>
        <w:rPr>
          <w:rFonts w:ascii="Arial" w:hAnsi="Arial" w:cs="Arial"/>
          <w:sz w:val="24"/>
          <w:szCs w:val="24"/>
        </w:rPr>
      </w:pPr>
      <w:r>
        <w:rPr>
          <w:rFonts w:ascii="Arial" w:hAnsi="Arial" w:cs="Arial"/>
          <w:sz w:val="24"/>
          <w:szCs w:val="24"/>
        </w:rPr>
        <w:t xml:space="preserve">More information on the health care reform law and the Marketplaces is available at </w:t>
      </w:r>
      <w:hyperlink r:id="rId6" w:history="1">
        <w:r w:rsidRPr="00C33193">
          <w:rPr>
            <w:rStyle w:val="Hyperlink"/>
            <w:rFonts w:ascii="Arial" w:hAnsi="Arial" w:cs="Arial"/>
            <w:sz w:val="24"/>
            <w:szCs w:val="24"/>
          </w:rPr>
          <w:t>www.healthcare.gov</w:t>
        </w:r>
      </w:hyperlink>
      <w:r>
        <w:rPr>
          <w:rFonts w:ascii="Arial" w:hAnsi="Arial" w:cs="Arial"/>
          <w:sz w:val="24"/>
          <w:szCs w:val="24"/>
        </w:rPr>
        <w:t>.</w:t>
      </w:r>
    </w:p>
    <w:p w:rsidR="003672CA" w:rsidRDefault="00236B12" w:rsidP="005148F4">
      <w:pPr>
        <w:spacing w:after="160" w:line="240" w:lineRule="auto"/>
        <w:rPr>
          <w:rFonts w:ascii="Arial" w:hAnsi="Arial" w:cs="Arial"/>
          <w:sz w:val="24"/>
          <w:szCs w:val="24"/>
        </w:rPr>
      </w:pPr>
    </w:p>
    <w:p w:rsidR="003D1816" w:rsidRPr="004D5706" w:rsidRDefault="000C38E1" w:rsidP="005148F4">
      <w:pPr>
        <w:spacing w:after="160" w:line="240" w:lineRule="auto"/>
        <w:rPr>
          <w:rFonts w:ascii="Arial" w:hAnsi="Arial" w:cs="Arial"/>
          <w:sz w:val="24"/>
          <w:szCs w:val="24"/>
        </w:rPr>
      </w:pPr>
      <w:r w:rsidRPr="004D5706">
        <w:rPr>
          <w:rFonts w:ascii="Arial" w:hAnsi="Arial" w:cs="Arial"/>
          <w:sz w:val="24"/>
          <w:szCs w:val="24"/>
        </w:rPr>
        <w:t>Sincerely,</w:t>
      </w:r>
    </w:p>
    <w:p w:rsidR="003D1816" w:rsidRDefault="00236B12" w:rsidP="005148F4">
      <w:pPr>
        <w:spacing w:after="160" w:line="240" w:lineRule="auto"/>
        <w:rPr>
          <w:rFonts w:ascii="Arial" w:hAnsi="Arial" w:cs="Arial"/>
          <w:sz w:val="24"/>
          <w:szCs w:val="24"/>
        </w:rPr>
      </w:pPr>
    </w:p>
    <w:p w:rsidR="00F507EB" w:rsidRPr="004D5706" w:rsidRDefault="00236B12" w:rsidP="005148F4">
      <w:pPr>
        <w:spacing w:after="160" w:line="240" w:lineRule="auto"/>
        <w:rPr>
          <w:rFonts w:ascii="Arial" w:hAnsi="Arial" w:cs="Arial"/>
          <w:sz w:val="24"/>
          <w:szCs w:val="24"/>
        </w:rPr>
      </w:pPr>
    </w:p>
    <w:p w:rsidR="003D1816" w:rsidRPr="00F507EB" w:rsidRDefault="000C38E1" w:rsidP="005148F4">
      <w:pPr>
        <w:spacing w:after="160" w:line="240" w:lineRule="auto"/>
        <w:rPr>
          <w:rFonts w:ascii="Arial" w:hAnsi="Arial" w:cs="Arial"/>
          <w:color w:val="FF0000"/>
          <w:sz w:val="24"/>
          <w:szCs w:val="24"/>
        </w:rPr>
      </w:pPr>
      <w:r w:rsidRPr="00F507EB">
        <w:rPr>
          <w:rFonts w:ascii="Arial" w:hAnsi="Arial" w:cs="Arial"/>
          <w:color w:val="FF0000"/>
          <w:sz w:val="24"/>
          <w:szCs w:val="24"/>
        </w:rPr>
        <w:t>[INSERT name]</w:t>
      </w:r>
    </w:p>
    <w:p w:rsidR="003D1816" w:rsidRPr="00F507EB" w:rsidRDefault="000C38E1" w:rsidP="005148F4">
      <w:pPr>
        <w:spacing w:after="160" w:line="240" w:lineRule="auto"/>
        <w:rPr>
          <w:rFonts w:ascii="Arial" w:hAnsi="Arial" w:cs="Arial"/>
          <w:color w:val="FF0000"/>
          <w:sz w:val="24"/>
          <w:szCs w:val="24"/>
        </w:rPr>
      </w:pPr>
      <w:r w:rsidRPr="00F507EB">
        <w:rPr>
          <w:rFonts w:ascii="Arial" w:hAnsi="Arial" w:cs="Arial"/>
          <w:color w:val="FF0000"/>
          <w:sz w:val="24"/>
          <w:szCs w:val="24"/>
        </w:rPr>
        <w:t>[INSERT title]</w:t>
      </w:r>
    </w:p>
    <w:sectPr w:rsidR="003D1816" w:rsidRPr="00F507EB" w:rsidSect="004D5706">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D" w:rsidRDefault="00B94B3D" w:rsidP="003D1816">
      <w:pPr>
        <w:spacing w:after="0" w:line="240" w:lineRule="auto"/>
      </w:pPr>
      <w:r>
        <w:separator/>
      </w:r>
    </w:p>
  </w:endnote>
  <w:endnote w:type="continuationSeparator" w:id="0">
    <w:p w:rsidR="00B94B3D" w:rsidRDefault="00B94B3D" w:rsidP="003D1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D" w:rsidRDefault="00B94B3D" w:rsidP="003D1816">
      <w:pPr>
        <w:spacing w:after="0" w:line="240" w:lineRule="auto"/>
      </w:pPr>
      <w:r>
        <w:separator/>
      </w:r>
    </w:p>
  </w:footnote>
  <w:footnote w:type="continuationSeparator" w:id="0">
    <w:p w:rsidR="00B94B3D" w:rsidRDefault="00B94B3D" w:rsidP="003D18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SortMethod w:val="0000"/>
  <w:defaultTabStop w:val="720"/>
  <w:characterSpacingControl w:val="doNotCompress"/>
  <w:footnotePr>
    <w:footnote w:id="-1"/>
    <w:footnote w:id="0"/>
  </w:footnotePr>
  <w:endnotePr>
    <w:endnote w:id="-1"/>
    <w:endnote w:id="0"/>
  </w:endnotePr>
  <w:compat/>
  <w:rsids>
    <w:rsidRoot w:val="005F4E6D"/>
    <w:rsid w:val="00055F63"/>
    <w:rsid w:val="000C38E1"/>
    <w:rsid w:val="00236B12"/>
    <w:rsid w:val="0026311D"/>
    <w:rsid w:val="00365B13"/>
    <w:rsid w:val="005F4E6D"/>
    <w:rsid w:val="00B94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C60"/>
  </w:style>
  <w:style w:type="paragraph" w:styleId="Footer">
    <w:name w:val="footer"/>
    <w:basedOn w:val="Normal"/>
    <w:link w:val="FooterChar"/>
    <w:uiPriority w:val="99"/>
    <w:unhideWhenUsed/>
    <w:rsid w:val="00C12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C60"/>
  </w:style>
  <w:style w:type="paragraph" w:styleId="BalloonText">
    <w:name w:val="Balloon Text"/>
    <w:basedOn w:val="Normal"/>
    <w:semiHidden/>
    <w:rsid w:val="00357A93"/>
    <w:rPr>
      <w:rFonts w:ascii="Tahoma" w:hAnsi="Tahoma" w:cs="Tahoma"/>
      <w:sz w:val="16"/>
      <w:szCs w:val="16"/>
    </w:rPr>
  </w:style>
  <w:style w:type="character" w:styleId="Hyperlink">
    <w:name w:val="Hyperlink"/>
    <w:uiPriority w:val="99"/>
    <w:unhideWhenUsed/>
    <w:rsid w:val="005148F4"/>
    <w:rPr>
      <w:color w:val="0000FF"/>
      <w:u w:val="single"/>
    </w:rPr>
  </w:style>
  <w:style w:type="character" w:styleId="CommentReference">
    <w:name w:val="annotation reference"/>
    <w:uiPriority w:val="99"/>
    <w:semiHidden/>
    <w:unhideWhenUsed/>
    <w:rsid w:val="00941056"/>
    <w:rPr>
      <w:sz w:val="16"/>
      <w:szCs w:val="16"/>
    </w:rPr>
  </w:style>
  <w:style w:type="paragraph" w:styleId="CommentText">
    <w:name w:val="annotation text"/>
    <w:basedOn w:val="Normal"/>
    <w:link w:val="CommentTextChar"/>
    <w:uiPriority w:val="99"/>
    <w:semiHidden/>
    <w:unhideWhenUsed/>
    <w:rsid w:val="00941056"/>
    <w:rPr>
      <w:sz w:val="20"/>
      <w:szCs w:val="20"/>
    </w:rPr>
  </w:style>
  <w:style w:type="character" w:customStyle="1" w:styleId="CommentTextChar">
    <w:name w:val="Comment Text Char"/>
    <w:basedOn w:val="DefaultParagraphFont"/>
    <w:link w:val="CommentText"/>
    <w:uiPriority w:val="99"/>
    <w:semiHidden/>
    <w:rsid w:val="00941056"/>
  </w:style>
  <w:style w:type="paragraph" w:styleId="CommentSubject">
    <w:name w:val="annotation subject"/>
    <w:basedOn w:val="CommentText"/>
    <w:next w:val="CommentText"/>
    <w:link w:val="CommentSubjectChar"/>
    <w:uiPriority w:val="99"/>
    <w:semiHidden/>
    <w:unhideWhenUsed/>
    <w:rsid w:val="00941056"/>
    <w:rPr>
      <w:b/>
      <w:bCs/>
    </w:rPr>
  </w:style>
  <w:style w:type="character" w:customStyle="1" w:styleId="CommentSubjectChar">
    <w:name w:val="Comment Subject Char"/>
    <w:link w:val="CommentSubject"/>
    <w:uiPriority w:val="99"/>
    <w:semiHidden/>
    <w:rsid w:val="009410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C60"/>
  </w:style>
  <w:style w:type="paragraph" w:styleId="Footer">
    <w:name w:val="footer"/>
    <w:basedOn w:val="Normal"/>
    <w:link w:val="FooterChar"/>
    <w:uiPriority w:val="99"/>
    <w:unhideWhenUsed/>
    <w:rsid w:val="00C12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C60"/>
  </w:style>
  <w:style w:type="paragraph" w:styleId="BalloonText">
    <w:name w:val="Balloon Text"/>
    <w:basedOn w:val="Normal"/>
    <w:semiHidden/>
    <w:rsid w:val="00357A93"/>
    <w:rPr>
      <w:rFonts w:ascii="Tahoma" w:hAnsi="Tahoma" w:cs="Tahoma"/>
      <w:sz w:val="16"/>
      <w:szCs w:val="16"/>
    </w:rPr>
  </w:style>
  <w:style w:type="character" w:styleId="Hyperlink">
    <w:name w:val="Hyperlink"/>
    <w:uiPriority w:val="99"/>
    <w:unhideWhenUsed/>
    <w:rsid w:val="005148F4"/>
    <w:rPr>
      <w:color w:val="0000FF"/>
      <w:u w:val="single"/>
    </w:rPr>
  </w:style>
  <w:style w:type="character" w:styleId="CommentReference">
    <w:name w:val="annotation reference"/>
    <w:uiPriority w:val="99"/>
    <w:semiHidden/>
    <w:unhideWhenUsed/>
    <w:rsid w:val="00941056"/>
    <w:rPr>
      <w:sz w:val="16"/>
      <w:szCs w:val="16"/>
    </w:rPr>
  </w:style>
  <w:style w:type="paragraph" w:styleId="CommentText">
    <w:name w:val="annotation text"/>
    <w:basedOn w:val="Normal"/>
    <w:link w:val="CommentTextChar"/>
    <w:uiPriority w:val="99"/>
    <w:semiHidden/>
    <w:unhideWhenUsed/>
    <w:rsid w:val="00941056"/>
    <w:rPr>
      <w:sz w:val="20"/>
      <w:szCs w:val="20"/>
    </w:rPr>
  </w:style>
  <w:style w:type="character" w:customStyle="1" w:styleId="CommentTextChar">
    <w:name w:val="Comment Text Char"/>
    <w:basedOn w:val="DefaultParagraphFont"/>
    <w:link w:val="CommentText"/>
    <w:uiPriority w:val="99"/>
    <w:semiHidden/>
    <w:rsid w:val="00941056"/>
  </w:style>
  <w:style w:type="paragraph" w:styleId="CommentSubject">
    <w:name w:val="annotation subject"/>
    <w:basedOn w:val="CommentText"/>
    <w:next w:val="CommentText"/>
    <w:link w:val="CommentSubjectChar"/>
    <w:uiPriority w:val="99"/>
    <w:semiHidden/>
    <w:unhideWhenUsed/>
    <w:rsid w:val="00941056"/>
    <w:rPr>
      <w:b/>
      <w:bCs/>
    </w:rPr>
  </w:style>
  <w:style w:type="character" w:customStyle="1" w:styleId="CommentSubjectChar">
    <w:name w:val="Comment Subject Char"/>
    <w:link w:val="CommentSubject"/>
    <w:uiPriority w:val="99"/>
    <w:semiHidden/>
    <w:rsid w:val="00941056"/>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care.gov"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1523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[Insert Employee Name]</vt:lpstr>
    </vt:vector>
  </TitlesOfParts>
  <Company>Zywave, Inc.</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Employee Name]</dc:title>
  <cp:lastModifiedBy>cal</cp:lastModifiedBy>
  <cp:revision>2</cp:revision>
  <cp:lastPrinted>2013-01-24T13:23:00Z</cp:lastPrinted>
  <dcterms:created xsi:type="dcterms:W3CDTF">2013-08-27T18:51:00Z</dcterms:created>
  <dcterms:modified xsi:type="dcterms:W3CDTF">2013-08-27T18:51:00Z</dcterms:modified>
</cp:coreProperties>
</file>